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E2" w:rsidRDefault="002651AF">
      <w:pPr>
        <w:spacing w:line="600" w:lineRule="exact"/>
        <w:jc w:val="center"/>
        <w:rPr>
          <w:rFonts w:ascii="黑体" w:eastAsia="黑体" w:hAnsi="黑体" w:cs="Times New Roman"/>
          <w:sz w:val="52"/>
          <w:szCs w:val="28"/>
        </w:rPr>
      </w:pPr>
      <w:r>
        <w:rPr>
          <w:rFonts w:ascii="黑体" w:eastAsia="黑体" w:hAnsi="黑体" w:cs="宋体"/>
          <w:sz w:val="52"/>
          <w:szCs w:val="28"/>
        </w:rPr>
        <w:t>新疆阜丰生物科技有限公司</w:t>
      </w:r>
    </w:p>
    <w:p w:rsidR="004701E2" w:rsidRDefault="002651AF">
      <w:pPr>
        <w:spacing w:line="600" w:lineRule="exact"/>
        <w:jc w:val="center"/>
        <w:rPr>
          <w:rFonts w:ascii="黑体" w:eastAsia="黑体" w:hAnsi="黑体" w:cs="宋体"/>
          <w:sz w:val="52"/>
          <w:szCs w:val="28"/>
        </w:rPr>
      </w:pPr>
      <w:r>
        <w:rPr>
          <w:rFonts w:ascii="黑体" w:eastAsia="黑体" w:hAnsi="黑体" w:cs="宋体"/>
          <w:sz w:val="52"/>
          <w:szCs w:val="28"/>
        </w:rPr>
        <w:t>招</w:t>
      </w:r>
      <w:r>
        <w:rPr>
          <w:rFonts w:ascii="黑体" w:eastAsia="黑体" w:hAnsi="黑体" w:cs="宋体" w:hint="eastAsia"/>
          <w:sz w:val="52"/>
          <w:szCs w:val="28"/>
        </w:rPr>
        <w:t xml:space="preserve"> </w:t>
      </w:r>
      <w:r>
        <w:rPr>
          <w:rFonts w:ascii="黑体" w:eastAsia="黑体" w:hAnsi="黑体" w:cs="宋体"/>
          <w:sz w:val="52"/>
          <w:szCs w:val="28"/>
        </w:rPr>
        <w:t>聘</w:t>
      </w:r>
      <w:r>
        <w:rPr>
          <w:rFonts w:ascii="黑体" w:eastAsia="黑体" w:hAnsi="黑体" w:cs="宋体" w:hint="eastAsia"/>
          <w:sz w:val="52"/>
          <w:szCs w:val="28"/>
        </w:rPr>
        <w:t xml:space="preserve"> </w:t>
      </w:r>
      <w:r>
        <w:rPr>
          <w:rFonts w:ascii="黑体" w:eastAsia="黑体" w:hAnsi="黑体" w:cs="宋体"/>
          <w:sz w:val="52"/>
          <w:szCs w:val="28"/>
        </w:rPr>
        <w:t>简</w:t>
      </w:r>
      <w:r>
        <w:rPr>
          <w:rFonts w:ascii="黑体" w:eastAsia="黑体" w:hAnsi="黑体" w:cs="宋体" w:hint="eastAsia"/>
          <w:sz w:val="52"/>
          <w:szCs w:val="28"/>
        </w:rPr>
        <w:t xml:space="preserve"> </w:t>
      </w:r>
      <w:r>
        <w:rPr>
          <w:rFonts w:ascii="黑体" w:eastAsia="黑体" w:hAnsi="黑体" w:cs="宋体"/>
          <w:sz w:val="52"/>
          <w:szCs w:val="28"/>
        </w:rPr>
        <w:t>章</w:t>
      </w:r>
    </w:p>
    <w:p w:rsidR="004701E2" w:rsidRDefault="002651AF">
      <w:pPr>
        <w:spacing w:line="600" w:lineRule="exact"/>
        <w:ind w:firstLine="623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/>
          <w:sz w:val="28"/>
          <w:szCs w:val="28"/>
        </w:rPr>
        <w:t>新疆阜丰生物科技有限公司是香港上市公司阜丰集团</w:t>
      </w:r>
      <w:r>
        <w:rPr>
          <w:rFonts w:ascii="黑体" w:eastAsia="黑体" w:hAnsi="黑体" w:cs="宋体" w:hint="eastAsia"/>
          <w:sz w:val="28"/>
          <w:szCs w:val="28"/>
        </w:rPr>
        <w:t>（股票代码HK0546）</w:t>
      </w:r>
      <w:r>
        <w:rPr>
          <w:rFonts w:ascii="黑体" w:eastAsia="黑体" w:hAnsi="黑体" w:cs="宋体"/>
          <w:sz w:val="28"/>
          <w:szCs w:val="28"/>
        </w:rPr>
        <w:t>全资子公司，成立于2012年</w:t>
      </w:r>
      <w:r>
        <w:rPr>
          <w:rFonts w:ascii="黑体" w:eastAsia="黑体" w:hAnsi="黑体" w:cs="宋体" w:hint="eastAsia"/>
          <w:sz w:val="28"/>
          <w:szCs w:val="28"/>
        </w:rPr>
        <w:t>，</w:t>
      </w:r>
      <w:r>
        <w:rPr>
          <w:rFonts w:ascii="黑体" w:eastAsia="黑体" w:hAnsi="黑体" w:cs="宋体"/>
          <w:sz w:val="28"/>
          <w:szCs w:val="28"/>
        </w:rPr>
        <w:t>坐落于新疆乌鲁木齐甘泉堡经济技术开发区，项目总投资40亿元，现有员工</w:t>
      </w:r>
      <w:r w:rsidR="00145DE6">
        <w:rPr>
          <w:rFonts w:ascii="黑体" w:eastAsia="黑体" w:hAnsi="黑体" w:cs="宋体" w:hint="eastAsia"/>
          <w:sz w:val="28"/>
          <w:szCs w:val="28"/>
        </w:rPr>
        <w:t>17</w:t>
      </w:r>
      <w:r>
        <w:rPr>
          <w:rFonts w:ascii="黑体" w:eastAsia="黑体" w:hAnsi="黑体" w:cs="宋体" w:hint="eastAsia"/>
          <w:sz w:val="28"/>
          <w:szCs w:val="28"/>
        </w:rPr>
        <w:t>00余人</w:t>
      </w:r>
      <w:r>
        <w:rPr>
          <w:rFonts w:ascii="黑体" w:eastAsia="黑体" w:hAnsi="黑体" w:cs="宋体"/>
          <w:sz w:val="28"/>
          <w:szCs w:val="28"/>
        </w:rPr>
        <w:t>。</w:t>
      </w:r>
      <w:r>
        <w:rPr>
          <w:rFonts w:ascii="黑体" w:eastAsia="黑体" w:hAnsi="黑体" w:cs="宋体" w:hint="eastAsia"/>
          <w:sz w:val="28"/>
          <w:szCs w:val="28"/>
        </w:rPr>
        <w:t>年实现销售收入13亿元，利税2.6亿元 。</w:t>
      </w:r>
    </w:p>
    <w:p w:rsidR="004701E2" w:rsidRDefault="002651AF">
      <w:pPr>
        <w:spacing w:line="600" w:lineRule="exact"/>
        <w:ind w:firstLine="623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/>
          <w:sz w:val="28"/>
          <w:szCs w:val="28"/>
        </w:rPr>
        <w:t>公司主要致力于高端氨基酸和生物胶体的研发</w:t>
      </w:r>
      <w:r>
        <w:rPr>
          <w:rFonts w:ascii="黑体" w:eastAsia="黑体" w:hAnsi="黑体" w:cs="宋体" w:hint="eastAsia"/>
          <w:sz w:val="28"/>
          <w:szCs w:val="28"/>
        </w:rPr>
        <w:t>、</w:t>
      </w:r>
      <w:r>
        <w:rPr>
          <w:rFonts w:ascii="黑体" w:eastAsia="黑体" w:hAnsi="黑体" w:cs="宋体"/>
          <w:sz w:val="28"/>
          <w:szCs w:val="28"/>
        </w:rPr>
        <w:t>生产和销售</w:t>
      </w:r>
      <w:r>
        <w:rPr>
          <w:rFonts w:ascii="黑体" w:eastAsia="黑体" w:hAnsi="黑体" w:cs="宋体" w:hint="eastAsia"/>
          <w:sz w:val="28"/>
          <w:szCs w:val="28"/>
        </w:rPr>
        <w:t>，</w:t>
      </w:r>
      <w:r>
        <w:rPr>
          <w:rFonts w:ascii="黑体" w:eastAsia="黑体" w:hAnsi="黑体" w:cs="宋体"/>
          <w:sz w:val="28"/>
          <w:szCs w:val="28"/>
        </w:rPr>
        <w:t>主导产品缬氨酸、亮氨酸、异亮氨酸、谷氨酰胺、透明质酸、黄原胶、结冷胶等，出口欧美二十多个国家和地区</w:t>
      </w:r>
      <w:r>
        <w:rPr>
          <w:rFonts w:ascii="黑体" w:eastAsia="黑体" w:hAnsi="黑体" w:cs="宋体" w:hint="eastAsia"/>
          <w:sz w:val="28"/>
          <w:szCs w:val="28"/>
        </w:rPr>
        <w:t>，</w:t>
      </w:r>
      <w:r>
        <w:rPr>
          <w:rFonts w:ascii="黑体" w:eastAsia="黑体" w:hAnsi="黑体" w:cs="宋体"/>
          <w:sz w:val="28"/>
          <w:szCs w:val="28"/>
        </w:rPr>
        <w:t>广泛应用于食品</w:t>
      </w:r>
      <w:r>
        <w:rPr>
          <w:rFonts w:ascii="黑体" w:eastAsia="黑体" w:hAnsi="黑体" w:cs="宋体" w:hint="eastAsia"/>
          <w:sz w:val="28"/>
          <w:szCs w:val="28"/>
        </w:rPr>
        <w:t>、药品、化妆品、保健品、</w:t>
      </w:r>
      <w:r>
        <w:rPr>
          <w:rFonts w:ascii="黑体" w:eastAsia="黑体" w:hAnsi="黑体" w:cs="宋体"/>
          <w:sz w:val="28"/>
          <w:szCs w:val="28"/>
        </w:rPr>
        <w:t>动物营养品</w:t>
      </w:r>
      <w:r>
        <w:rPr>
          <w:rFonts w:ascii="黑体" w:eastAsia="黑体" w:hAnsi="黑体" w:cs="宋体" w:hint="eastAsia"/>
          <w:sz w:val="28"/>
          <w:szCs w:val="28"/>
        </w:rPr>
        <w:t>以及石油工业</w:t>
      </w:r>
      <w:r>
        <w:rPr>
          <w:rFonts w:ascii="黑体" w:eastAsia="黑体" w:hAnsi="黑体" w:cs="宋体"/>
          <w:sz w:val="28"/>
          <w:szCs w:val="28"/>
        </w:rPr>
        <w:t>等领域</w:t>
      </w:r>
      <w:r>
        <w:rPr>
          <w:rFonts w:ascii="黑体" w:eastAsia="黑体" w:hAnsi="黑体" w:cs="宋体" w:hint="eastAsia"/>
          <w:sz w:val="28"/>
          <w:szCs w:val="28"/>
        </w:rPr>
        <w:t xml:space="preserve"> </w:t>
      </w:r>
      <w:r>
        <w:rPr>
          <w:rFonts w:ascii="黑体" w:eastAsia="黑体" w:hAnsi="黑体" w:cs="宋体"/>
          <w:sz w:val="28"/>
          <w:szCs w:val="28"/>
        </w:rPr>
        <w:t>。</w:t>
      </w:r>
    </w:p>
    <w:p w:rsidR="004701E2" w:rsidRDefault="002651AF">
      <w:pPr>
        <w:spacing w:line="600" w:lineRule="exact"/>
        <w:ind w:firstLine="623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/>
          <w:sz w:val="28"/>
          <w:szCs w:val="28"/>
        </w:rPr>
        <w:t>因企业发展需要，公司招聘以下岗位：</w:t>
      </w:r>
    </w:p>
    <w:p w:rsidR="004701E2" w:rsidRDefault="002651AF">
      <w:pPr>
        <w:numPr>
          <w:ilvl w:val="0"/>
          <w:numId w:val="1"/>
        </w:numPr>
        <w:spacing w:line="600" w:lineRule="exact"/>
        <w:ind w:left="623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热电厂电气、汽机、锅炉运行主操</w:t>
      </w:r>
    </w:p>
    <w:p w:rsidR="004701E2" w:rsidRDefault="002651AF">
      <w:pPr>
        <w:spacing w:line="600" w:lineRule="exact"/>
        <w:ind w:firstLineChars="250" w:firstLine="700"/>
        <w:rPr>
          <w:rFonts w:ascii="黑体" w:eastAsia="黑体" w:hAnsi="黑体" w:cs="宋体"/>
          <w:color w:val="FF0000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 xml:space="preserve">  </w:t>
      </w:r>
      <w:r>
        <w:rPr>
          <w:rFonts w:ascii="黑体" w:eastAsia="黑体" w:hAnsi="黑体" w:cs="宋体"/>
          <w:color w:val="FF0000"/>
          <w:sz w:val="28"/>
          <w:szCs w:val="28"/>
        </w:rPr>
        <w:t>性别不限，18-45周岁，大专及以上学历，机电、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电气、</w:t>
      </w:r>
      <w:r>
        <w:rPr>
          <w:rFonts w:ascii="黑体" w:eastAsia="黑体" w:hAnsi="黑体" w:cs="宋体"/>
          <w:color w:val="FF0000"/>
          <w:sz w:val="28"/>
          <w:szCs w:val="28"/>
        </w:rPr>
        <w:t>热动、环境工程、土木工程、化学工程与工艺、应用化学、等相关专业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及相关工作经验</w:t>
      </w:r>
      <w:r>
        <w:rPr>
          <w:rFonts w:ascii="黑体" w:eastAsia="黑体" w:hAnsi="黑体" w:cs="宋体"/>
          <w:color w:val="FF0000"/>
          <w:sz w:val="28"/>
          <w:szCs w:val="28"/>
        </w:rPr>
        <w:t>优先录用， 负责公司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热电厂本岗位</w:t>
      </w:r>
      <w:r>
        <w:rPr>
          <w:rFonts w:ascii="黑体" w:eastAsia="黑体" w:hAnsi="黑体" w:cs="宋体"/>
          <w:color w:val="FF0000"/>
          <w:sz w:val="28"/>
          <w:szCs w:val="28"/>
        </w:rPr>
        <w:t>工艺流程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，设备正常运转</w:t>
      </w:r>
      <w:r>
        <w:rPr>
          <w:rFonts w:ascii="黑体" w:eastAsia="黑体" w:hAnsi="黑体" w:cs="宋体"/>
          <w:color w:val="FF0000"/>
          <w:sz w:val="28"/>
          <w:szCs w:val="28"/>
        </w:rPr>
        <w:t>，设备的保养、维护及生产工艺流程的巡检、控制、技改等工作。</w:t>
      </w:r>
    </w:p>
    <w:p w:rsidR="004701E2" w:rsidRDefault="002651AF">
      <w:pPr>
        <w:numPr>
          <w:ilvl w:val="0"/>
          <w:numId w:val="1"/>
        </w:numPr>
        <w:spacing w:line="600" w:lineRule="exact"/>
        <w:ind w:left="623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热电厂电气、汽机、锅炉检修工</w:t>
      </w:r>
    </w:p>
    <w:p w:rsidR="004701E2" w:rsidRDefault="002651AF">
      <w:pPr>
        <w:spacing w:line="600" w:lineRule="exact"/>
        <w:ind w:firstLineChars="250" w:firstLine="700"/>
        <w:rPr>
          <w:rFonts w:ascii="黑体" w:eastAsia="黑体" w:hAnsi="黑体" w:cs="宋体"/>
          <w:color w:val="FF0000"/>
          <w:sz w:val="28"/>
          <w:szCs w:val="28"/>
        </w:rPr>
      </w:pPr>
      <w:r>
        <w:rPr>
          <w:rFonts w:ascii="黑体" w:eastAsia="黑体" w:hAnsi="黑体" w:cs="宋体"/>
          <w:color w:val="FF0000"/>
          <w:sz w:val="28"/>
          <w:szCs w:val="28"/>
        </w:rPr>
        <w:t>性别不限，18-45周岁，大专及以上学历，机电、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电气、</w:t>
      </w:r>
      <w:r>
        <w:rPr>
          <w:rFonts w:ascii="黑体" w:eastAsia="黑体" w:hAnsi="黑体" w:cs="宋体"/>
          <w:color w:val="FF0000"/>
          <w:sz w:val="28"/>
          <w:szCs w:val="28"/>
        </w:rPr>
        <w:t>热动、环境工程、土木工程、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机械类</w:t>
      </w:r>
      <w:r>
        <w:rPr>
          <w:rFonts w:ascii="黑体" w:eastAsia="黑体" w:hAnsi="黑体" w:cs="宋体"/>
          <w:color w:val="FF0000"/>
          <w:sz w:val="28"/>
          <w:szCs w:val="28"/>
        </w:rPr>
        <w:t>等相关专业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及相关工作经验</w:t>
      </w:r>
      <w:r>
        <w:rPr>
          <w:rFonts w:ascii="黑体" w:eastAsia="黑体" w:hAnsi="黑体" w:cs="宋体"/>
          <w:color w:val="FF0000"/>
          <w:sz w:val="28"/>
          <w:szCs w:val="28"/>
        </w:rPr>
        <w:t>优先录用，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负责热电厂电气、汽机、锅炉岗位的设备检修、维护保养，保证设备的正常运转等工作。</w:t>
      </w:r>
    </w:p>
    <w:p w:rsidR="004701E2" w:rsidRDefault="002651AF">
      <w:pPr>
        <w:numPr>
          <w:ilvl w:val="0"/>
          <w:numId w:val="1"/>
        </w:numPr>
        <w:spacing w:line="600" w:lineRule="exact"/>
        <w:ind w:left="623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生物发酵车间技工</w:t>
      </w:r>
    </w:p>
    <w:p w:rsidR="004701E2" w:rsidRDefault="002651AF">
      <w:pPr>
        <w:spacing w:line="600" w:lineRule="exact"/>
        <w:ind w:firstLineChars="250" w:firstLine="700"/>
        <w:rPr>
          <w:rFonts w:ascii="黑体" w:eastAsia="黑体" w:hAnsi="黑体" w:cs="宋体"/>
          <w:color w:val="FF0000"/>
          <w:sz w:val="28"/>
          <w:szCs w:val="28"/>
        </w:rPr>
      </w:pPr>
      <w:r>
        <w:rPr>
          <w:rFonts w:ascii="黑体" w:eastAsia="黑体" w:hAnsi="黑体" w:cs="宋体"/>
          <w:color w:val="FF0000"/>
          <w:sz w:val="28"/>
          <w:szCs w:val="28"/>
        </w:rPr>
        <w:t>性别不限，18-45周岁，大专及以上学历，生物、食品、环境工程、土木工程、化学工程与工艺、应用化学、石油化工生产技术等相关专业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及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lastRenderedPageBreak/>
        <w:t>相关工作经验</w:t>
      </w:r>
      <w:r>
        <w:rPr>
          <w:rFonts w:ascii="黑体" w:eastAsia="黑体" w:hAnsi="黑体" w:cs="宋体"/>
          <w:color w:val="FF0000"/>
          <w:sz w:val="28"/>
          <w:szCs w:val="28"/>
        </w:rPr>
        <w:t>优先录用， 负责公司发酵工艺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线正常运转</w:t>
      </w:r>
      <w:r>
        <w:rPr>
          <w:rFonts w:ascii="黑体" w:eastAsia="黑体" w:hAnsi="黑体" w:cs="宋体"/>
          <w:color w:val="FF0000"/>
          <w:sz w:val="28"/>
          <w:szCs w:val="28"/>
        </w:rPr>
        <w:t>，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发酵</w:t>
      </w:r>
      <w:r>
        <w:rPr>
          <w:rFonts w:ascii="黑体" w:eastAsia="黑体" w:hAnsi="黑体" w:cs="宋体"/>
          <w:color w:val="FF0000"/>
          <w:sz w:val="28"/>
          <w:szCs w:val="28"/>
        </w:rPr>
        <w:t>设备的保养、维护及生产工艺流程的巡检、控制、技改等工作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。</w:t>
      </w:r>
    </w:p>
    <w:p w:rsidR="008728E0" w:rsidRDefault="008728E0">
      <w:pPr>
        <w:numPr>
          <w:ilvl w:val="0"/>
          <w:numId w:val="1"/>
        </w:numPr>
        <w:spacing w:line="600" w:lineRule="exact"/>
        <w:ind w:left="623"/>
        <w:rPr>
          <w:rFonts w:ascii="黑体" w:eastAsia="黑体" w:hAnsi="黑体" w:cs="宋体"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通用设备电工、维修工、仪表工</w:t>
      </w:r>
    </w:p>
    <w:p w:rsidR="004701E2" w:rsidRDefault="002651AF">
      <w:pPr>
        <w:spacing w:line="600" w:lineRule="exact"/>
        <w:ind w:firstLineChars="250" w:firstLine="700"/>
        <w:rPr>
          <w:rFonts w:ascii="黑体" w:eastAsia="黑体" w:hAnsi="黑体" w:cs="宋体"/>
          <w:color w:val="FF0000"/>
          <w:sz w:val="28"/>
          <w:szCs w:val="28"/>
        </w:rPr>
      </w:pPr>
      <w:r>
        <w:rPr>
          <w:rFonts w:ascii="黑体" w:eastAsia="黑体" w:hAnsi="黑体" w:cs="宋体"/>
          <w:color w:val="FF0000"/>
          <w:sz w:val="28"/>
          <w:szCs w:val="28"/>
        </w:rPr>
        <w:t>男性，18-45周岁，大专及以上学历，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电焊、电工、</w:t>
      </w:r>
      <w:r>
        <w:rPr>
          <w:rFonts w:ascii="黑体" w:eastAsia="黑体" w:hAnsi="黑体" w:cs="宋体"/>
          <w:color w:val="FF0000"/>
          <w:sz w:val="28"/>
          <w:szCs w:val="28"/>
        </w:rPr>
        <w:t>自动化、生产过程自动化、检测技术、仪器及有相关工作经验</w:t>
      </w:r>
      <w:r>
        <w:rPr>
          <w:rFonts w:ascii="黑体" w:eastAsia="黑体" w:hAnsi="黑体" w:cs="宋体" w:hint="eastAsia"/>
          <w:color w:val="FF0000"/>
          <w:sz w:val="28"/>
          <w:szCs w:val="28"/>
        </w:rPr>
        <w:t>及相关</w:t>
      </w:r>
      <w:r>
        <w:rPr>
          <w:rFonts w:ascii="黑体" w:eastAsia="黑体" w:hAnsi="黑体" w:cs="宋体"/>
          <w:color w:val="FF0000"/>
          <w:sz w:val="28"/>
          <w:szCs w:val="28"/>
        </w:rPr>
        <w:t>专业优先录用，负责公司仪表、检修、电力设备正常运行工作。</w:t>
      </w:r>
    </w:p>
    <w:p w:rsidR="008108A1" w:rsidRPr="00DF35F9" w:rsidRDefault="00C817FB" w:rsidP="00145DE6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储备生</w:t>
      </w:r>
    </w:p>
    <w:p w:rsidR="008108A1" w:rsidRPr="008108A1" w:rsidRDefault="008108A1" w:rsidP="00145DE6">
      <w:pPr>
        <w:spacing w:line="600" w:lineRule="exact"/>
        <w:ind w:firstLineChars="300" w:firstLine="840"/>
        <w:rPr>
          <w:rFonts w:ascii="黑体" w:eastAsia="黑体" w:hAnsi="黑体" w:cs="宋体"/>
          <w:color w:val="FF0000"/>
          <w:sz w:val="28"/>
          <w:szCs w:val="28"/>
        </w:rPr>
      </w:pPr>
      <w:r w:rsidRPr="008108A1">
        <w:rPr>
          <w:rFonts w:ascii="黑体" w:eastAsia="黑体" w:hAnsi="黑体" w:cs="宋体"/>
          <w:color w:val="FF0000"/>
          <w:sz w:val="28"/>
          <w:szCs w:val="28"/>
        </w:rPr>
        <w:t>大专及以上学历，生物、化工、食品、环境工程、机电、电气、热动等相关专业优先录用</w:t>
      </w:r>
      <w:r w:rsidR="00C817FB">
        <w:rPr>
          <w:rFonts w:ascii="黑体" w:eastAsia="黑体" w:hAnsi="黑体" w:cs="宋体" w:hint="eastAsia"/>
          <w:color w:val="FF0000"/>
          <w:sz w:val="28"/>
          <w:szCs w:val="28"/>
        </w:rPr>
        <w:t>，</w:t>
      </w:r>
      <w:r w:rsidR="00C817FB">
        <w:rPr>
          <w:rFonts w:ascii="黑体" w:eastAsia="黑体" w:hAnsi="黑体" w:cs="宋体"/>
          <w:color w:val="FF0000"/>
          <w:sz w:val="28"/>
          <w:szCs w:val="28"/>
        </w:rPr>
        <w:t>作为我们后期职能部室专干</w:t>
      </w:r>
      <w:r w:rsidR="00C817FB">
        <w:rPr>
          <w:rFonts w:ascii="黑体" w:eastAsia="黑体" w:hAnsi="黑体" w:cs="宋体" w:hint="eastAsia"/>
          <w:color w:val="FF0000"/>
          <w:sz w:val="28"/>
          <w:szCs w:val="28"/>
        </w:rPr>
        <w:t>和车间重要岗位</w:t>
      </w:r>
      <w:r w:rsidRPr="008108A1">
        <w:rPr>
          <w:rFonts w:ascii="黑体" w:eastAsia="黑体" w:hAnsi="黑体" w:cs="宋体" w:hint="eastAsia"/>
          <w:color w:val="FF0000"/>
          <w:sz w:val="28"/>
          <w:szCs w:val="28"/>
        </w:rPr>
        <w:t>。</w:t>
      </w:r>
    </w:p>
    <w:p w:rsidR="00DF35F9" w:rsidRPr="009A595C" w:rsidRDefault="00DF35F9" w:rsidP="00DF35F9">
      <w:pPr>
        <w:spacing w:line="600" w:lineRule="exact"/>
        <w:ind w:firstLineChars="200" w:firstLine="562"/>
        <w:rPr>
          <w:rFonts w:ascii="黑体" w:eastAsia="黑体" w:hAnsi="黑体" w:cs="宋体"/>
          <w:b/>
          <w:color w:val="000000"/>
          <w:sz w:val="28"/>
          <w:szCs w:val="28"/>
        </w:rPr>
      </w:pPr>
      <w:r>
        <w:rPr>
          <w:rFonts w:ascii="黑体" w:eastAsia="黑体" w:hAnsi="黑体" w:cs="宋体"/>
          <w:b/>
          <w:color w:val="000000"/>
          <w:sz w:val="28"/>
          <w:szCs w:val="28"/>
        </w:rPr>
        <w:t>以上部分岗位实行三</w:t>
      </w:r>
      <w:r w:rsidRPr="009A595C">
        <w:rPr>
          <w:rFonts w:ascii="黑体" w:eastAsia="黑体" w:hAnsi="黑体" w:cs="宋体"/>
          <w:b/>
          <w:color w:val="000000"/>
          <w:sz w:val="28"/>
          <w:szCs w:val="28"/>
        </w:rPr>
        <w:t>班三运转，入职签订劳动合同、免费提供住宿、活动室、浴室、车位、节日福利、劳保福利、餐补、职工旅游等，缴纳五险一金。</w:t>
      </w:r>
    </w:p>
    <w:p w:rsidR="004701E2" w:rsidRDefault="002651AF">
      <w:pPr>
        <w:spacing w:line="600" w:lineRule="exact"/>
        <w:ind w:firstLineChars="200" w:firstLine="562"/>
        <w:rPr>
          <w:rFonts w:ascii="黑体" w:eastAsia="黑体" w:hAnsi="黑体" w:cs="宋体"/>
          <w:color w:val="000000"/>
          <w:sz w:val="28"/>
          <w:szCs w:val="28"/>
        </w:rPr>
      </w:pPr>
      <w:r>
        <w:rPr>
          <w:rFonts w:ascii="黑体" w:eastAsia="黑体" w:hAnsi="黑体" w:cs="宋体"/>
          <w:b/>
          <w:color w:val="000000"/>
          <w:sz w:val="28"/>
          <w:szCs w:val="28"/>
        </w:rPr>
        <w:t xml:space="preserve"> </w:t>
      </w:r>
      <w:r>
        <w:rPr>
          <w:rFonts w:ascii="黑体" w:eastAsia="黑体" w:hAnsi="黑体" w:cs="宋体"/>
          <w:color w:val="000000"/>
          <w:sz w:val="28"/>
          <w:szCs w:val="28"/>
        </w:rPr>
        <w:t>招聘热线：</w:t>
      </w:r>
      <w:r>
        <w:rPr>
          <w:rFonts w:ascii="黑体" w:eastAsia="黑体" w:hAnsi="黑体" w:cs="宋体" w:hint="eastAsia"/>
          <w:color w:val="000000"/>
          <w:sz w:val="28"/>
          <w:szCs w:val="28"/>
        </w:rPr>
        <w:t xml:space="preserve">0991-6550302 / </w:t>
      </w:r>
      <w:r>
        <w:rPr>
          <w:rFonts w:ascii="黑体" w:eastAsia="黑体" w:hAnsi="黑体" w:cs="宋体"/>
          <w:color w:val="000000"/>
          <w:sz w:val="28"/>
          <w:szCs w:val="28"/>
        </w:rPr>
        <w:t>0991-6550303</w:t>
      </w:r>
    </w:p>
    <w:p w:rsidR="004701E2" w:rsidRDefault="002651AF">
      <w:pPr>
        <w:spacing w:line="600" w:lineRule="exact"/>
        <w:ind w:firstLineChars="200" w:firstLine="560"/>
        <w:rPr>
          <w:rFonts w:ascii="黑体" w:eastAsia="黑体" w:hAnsi="黑体" w:cs="宋体"/>
          <w:color w:val="000000"/>
          <w:sz w:val="28"/>
          <w:szCs w:val="28"/>
        </w:rPr>
      </w:pPr>
      <w:r>
        <w:rPr>
          <w:rFonts w:ascii="黑体" w:eastAsia="黑体" w:hAnsi="黑体" w:cs="宋体"/>
          <w:color w:val="000000"/>
          <w:sz w:val="28"/>
          <w:szCs w:val="28"/>
        </w:rPr>
        <w:t xml:space="preserve"> 联系人： </w:t>
      </w:r>
      <w:r w:rsidR="00C817FB">
        <w:rPr>
          <w:rFonts w:ascii="黑体" w:eastAsia="黑体" w:hAnsi="黑体" w:cs="宋体"/>
          <w:color w:val="000000"/>
          <w:sz w:val="28"/>
          <w:szCs w:val="28"/>
        </w:rPr>
        <w:t>梁先生</w:t>
      </w:r>
      <w:r w:rsidR="00C817FB">
        <w:rPr>
          <w:rFonts w:ascii="黑体" w:eastAsia="黑体" w:hAnsi="黑体" w:cs="宋体" w:hint="eastAsia"/>
          <w:color w:val="000000"/>
          <w:sz w:val="28"/>
          <w:szCs w:val="28"/>
        </w:rPr>
        <w:t>18690138849（微信同号）</w:t>
      </w:r>
      <w:r>
        <w:rPr>
          <w:rFonts w:ascii="黑体" w:eastAsia="黑体" w:hAnsi="黑体" w:cs="宋体"/>
          <w:color w:val="000000"/>
          <w:sz w:val="28"/>
          <w:szCs w:val="28"/>
        </w:rPr>
        <w:t xml:space="preserve"> </w:t>
      </w:r>
    </w:p>
    <w:p w:rsidR="004701E2" w:rsidRDefault="002651AF">
      <w:pPr>
        <w:spacing w:line="600" w:lineRule="exact"/>
        <w:ind w:firstLineChars="200" w:firstLine="560"/>
        <w:rPr>
          <w:rFonts w:ascii="黑体" w:eastAsia="黑体" w:hAnsi="黑体" w:cs="宋体"/>
          <w:color w:val="000000"/>
          <w:sz w:val="28"/>
          <w:szCs w:val="28"/>
        </w:rPr>
      </w:pPr>
      <w:r>
        <w:rPr>
          <w:rFonts w:ascii="黑体" w:eastAsia="黑体" w:hAnsi="黑体" w:cs="宋体"/>
          <w:color w:val="000000"/>
          <w:sz w:val="28"/>
          <w:szCs w:val="28"/>
        </w:rPr>
        <w:t xml:space="preserve"> 邮箱：xjffzp@163.com</w:t>
      </w:r>
    </w:p>
    <w:p w:rsidR="004701E2" w:rsidRDefault="002651AF">
      <w:pPr>
        <w:spacing w:line="600" w:lineRule="exact"/>
        <w:ind w:firstLineChars="200" w:firstLine="560"/>
        <w:rPr>
          <w:rFonts w:ascii="黑体" w:eastAsia="黑体" w:hAnsi="黑体" w:cs="宋体"/>
          <w:color w:val="000000"/>
          <w:sz w:val="28"/>
          <w:szCs w:val="28"/>
        </w:rPr>
      </w:pPr>
      <w:r>
        <w:rPr>
          <w:rFonts w:ascii="黑体" w:eastAsia="黑体" w:hAnsi="黑体" w:cs="宋体"/>
          <w:color w:val="000000"/>
          <w:sz w:val="28"/>
          <w:szCs w:val="28"/>
        </w:rPr>
        <w:t xml:space="preserve"> 公司地址：新疆乌鲁木齐市甘泉堡经济技术开发区方正东街188号。</w:t>
      </w:r>
    </w:p>
    <w:p w:rsidR="001F7B0E" w:rsidRPr="00DF35F9" w:rsidRDefault="002651AF" w:rsidP="00DF35F9">
      <w:pPr>
        <w:spacing w:line="600" w:lineRule="exact"/>
        <w:ind w:firstLineChars="200" w:firstLine="560"/>
        <w:rPr>
          <w:rFonts w:ascii="黑体" w:eastAsia="黑体" w:hAnsi="黑体" w:cs="宋体"/>
          <w:color w:val="000000"/>
          <w:sz w:val="28"/>
          <w:szCs w:val="28"/>
        </w:rPr>
      </w:pPr>
      <w:r>
        <w:rPr>
          <w:rFonts w:ascii="黑体" w:eastAsia="黑体" w:hAnsi="黑体" w:cs="宋体"/>
          <w:color w:val="000000"/>
          <w:sz w:val="28"/>
          <w:szCs w:val="28"/>
        </w:rPr>
        <w:t xml:space="preserve"> 乘</w:t>
      </w:r>
      <w:r>
        <w:rPr>
          <w:rFonts w:ascii="黑体" w:eastAsia="黑体" w:hAnsi="黑体" w:cs="宋体" w:hint="eastAsia"/>
          <w:color w:val="000000"/>
          <w:sz w:val="28"/>
          <w:szCs w:val="28"/>
        </w:rPr>
        <w:t>车</w:t>
      </w:r>
      <w:r>
        <w:rPr>
          <w:rFonts w:ascii="黑体" w:eastAsia="黑体" w:hAnsi="黑体" w:cs="宋体"/>
          <w:color w:val="000000"/>
          <w:sz w:val="28"/>
          <w:szCs w:val="28"/>
        </w:rPr>
        <w:t>路线：米东区</w:t>
      </w:r>
      <w:r w:rsidR="00145DE6">
        <w:rPr>
          <w:rFonts w:ascii="黑体" w:eastAsia="黑体" w:hAnsi="黑体" w:cs="宋体"/>
          <w:color w:val="000000"/>
          <w:sz w:val="28"/>
          <w:szCs w:val="28"/>
        </w:rPr>
        <w:t>客运站</w:t>
      </w:r>
      <w:r>
        <w:rPr>
          <w:rFonts w:ascii="黑体" w:eastAsia="黑体" w:hAnsi="黑体" w:cs="宋体"/>
          <w:color w:val="000000"/>
          <w:sz w:val="28"/>
          <w:szCs w:val="28"/>
        </w:rPr>
        <w:t>乘坐Z03（国营公交车</w:t>
      </w:r>
      <w:r>
        <w:rPr>
          <w:rFonts w:ascii="黑体" w:eastAsia="黑体" w:hAnsi="黑体" w:cs="宋体" w:hint="eastAsia"/>
          <w:color w:val="000000"/>
          <w:sz w:val="28"/>
          <w:szCs w:val="28"/>
        </w:rPr>
        <w:t>）</w:t>
      </w:r>
      <w:r>
        <w:rPr>
          <w:rFonts w:ascii="黑体" w:eastAsia="黑体" w:hAnsi="黑体" w:cs="宋体"/>
          <w:color w:val="000000"/>
          <w:sz w:val="28"/>
          <w:szCs w:val="28"/>
        </w:rPr>
        <w:t>至</w:t>
      </w:r>
      <w:r>
        <w:rPr>
          <w:rFonts w:ascii="黑体" w:eastAsia="黑体" w:hAnsi="黑体" w:cs="宋体" w:hint="eastAsia"/>
          <w:color w:val="000000"/>
          <w:sz w:val="28"/>
          <w:szCs w:val="28"/>
        </w:rPr>
        <w:t>新疆阜丰生物科技有限公司，另：可手机导航至 新疆阜丰生物科技有限公司</w:t>
      </w:r>
      <w:bookmarkStart w:id="0" w:name="_GoBack"/>
      <w:bookmarkEnd w:id="0"/>
    </w:p>
    <w:sectPr w:rsidR="001F7B0E" w:rsidRPr="00DF35F9" w:rsidSect="004701E2">
      <w:pgSz w:w="11906" w:h="16838"/>
      <w:pgMar w:top="993" w:right="1416" w:bottom="1276" w:left="1276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28" w:rsidRDefault="00140028" w:rsidP="008728E0">
      <w:r>
        <w:separator/>
      </w:r>
    </w:p>
  </w:endnote>
  <w:endnote w:type="continuationSeparator" w:id="1">
    <w:p w:rsidR="00140028" w:rsidRDefault="00140028" w:rsidP="00872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28" w:rsidRDefault="00140028" w:rsidP="008728E0">
      <w:r>
        <w:separator/>
      </w:r>
    </w:p>
  </w:footnote>
  <w:footnote w:type="continuationSeparator" w:id="1">
    <w:p w:rsidR="00140028" w:rsidRDefault="00140028" w:rsidP="00872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FC21"/>
    <w:multiLevelType w:val="singleLevel"/>
    <w:tmpl w:val="00F5FC21"/>
    <w:lvl w:ilvl="0">
      <w:start w:val="9"/>
      <w:numFmt w:val="decimal"/>
      <w:suff w:val="nothing"/>
      <w:lvlText w:val="%1、"/>
      <w:lvlJc w:val="left"/>
    </w:lvl>
  </w:abstractNum>
  <w:abstractNum w:abstractNumId="1">
    <w:nsid w:val="094D3841"/>
    <w:multiLevelType w:val="singleLevel"/>
    <w:tmpl w:val="094D3841"/>
    <w:lvl w:ilvl="0">
      <w:start w:val="1"/>
      <w:numFmt w:val="decimal"/>
      <w:suff w:val="nothing"/>
      <w:lvlText w:val="%1、"/>
      <w:lvlJc w:val="left"/>
    </w:lvl>
  </w:abstractNum>
  <w:abstractNum w:abstractNumId="2">
    <w:nsid w:val="7F593E41"/>
    <w:multiLevelType w:val="hybridMultilevel"/>
    <w:tmpl w:val="91B0B3B6"/>
    <w:lvl w:ilvl="0" w:tplc="B0C64604">
      <w:numFmt w:val="decimal"/>
      <w:lvlText w:val="%1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3" w:hanging="420"/>
      </w:pPr>
    </w:lvl>
    <w:lvl w:ilvl="2" w:tplc="0409001B" w:tentative="1">
      <w:start w:val="1"/>
      <w:numFmt w:val="lowerRoman"/>
      <w:lvlText w:val="%3."/>
      <w:lvlJc w:val="righ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9" w:tentative="1">
      <w:start w:val="1"/>
      <w:numFmt w:val="lowerLetter"/>
      <w:lvlText w:val="%5)"/>
      <w:lvlJc w:val="left"/>
      <w:pPr>
        <w:ind w:left="2723" w:hanging="420"/>
      </w:pPr>
    </w:lvl>
    <w:lvl w:ilvl="5" w:tplc="0409001B" w:tentative="1">
      <w:start w:val="1"/>
      <w:numFmt w:val="lowerRoman"/>
      <w:lvlText w:val="%6."/>
      <w:lvlJc w:val="righ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9" w:tentative="1">
      <w:start w:val="1"/>
      <w:numFmt w:val="lowerLetter"/>
      <w:lvlText w:val="%8)"/>
      <w:lvlJc w:val="left"/>
      <w:pPr>
        <w:ind w:left="3983" w:hanging="420"/>
      </w:pPr>
    </w:lvl>
    <w:lvl w:ilvl="8" w:tplc="0409001B" w:tentative="1">
      <w:start w:val="1"/>
      <w:numFmt w:val="lowerRoman"/>
      <w:lvlText w:val="%9."/>
      <w:lvlJc w:val="right"/>
      <w:pPr>
        <w:ind w:left="440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65AE"/>
    <w:rsid w:val="00066759"/>
    <w:rsid w:val="000B35F8"/>
    <w:rsid w:val="000E2DBA"/>
    <w:rsid w:val="0010633F"/>
    <w:rsid w:val="00140028"/>
    <w:rsid w:val="00145DE6"/>
    <w:rsid w:val="001F7B0E"/>
    <w:rsid w:val="00231B9D"/>
    <w:rsid w:val="002651AF"/>
    <w:rsid w:val="00276CF0"/>
    <w:rsid w:val="002D78FF"/>
    <w:rsid w:val="002F73A3"/>
    <w:rsid w:val="00382FD3"/>
    <w:rsid w:val="0042275C"/>
    <w:rsid w:val="004701E2"/>
    <w:rsid w:val="004C75B6"/>
    <w:rsid w:val="005165E1"/>
    <w:rsid w:val="005C6397"/>
    <w:rsid w:val="00651C22"/>
    <w:rsid w:val="006666D3"/>
    <w:rsid w:val="006965AE"/>
    <w:rsid w:val="00757126"/>
    <w:rsid w:val="008108A1"/>
    <w:rsid w:val="008728E0"/>
    <w:rsid w:val="008C28F0"/>
    <w:rsid w:val="0097118B"/>
    <w:rsid w:val="00992BA5"/>
    <w:rsid w:val="009A29C0"/>
    <w:rsid w:val="009A595C"/>
    <w:rsid w:val="00AC0BB5"/>
    <w:rsid w:val="00AD0ABF"/>
    <w:rsid w:val="00B17E1F"/>
    <w:rsid w:val="00C817FB"/>
    <w:rsid w:val="00CB3384"/>
    <w:rsid w:val="00CF0163"/>
    <w:rsid w:val="00D663AD"/>
    <w:rsid w:val="00DB67EB"/>
    <w:rsid w:val="00DF35F9"/>
    <w:rsid w:val="00E42087"/>
    <w:rsid w:val="00EE003A"/>
    <w:rsid w:val="00F0776B"/>
    <w:rsid w:val="146D404A"/>
    <w:rsid w:val="1BAB732C"/>
    <w:rsid w:val="2D48553C"/>
    <w:rsid w:val="4297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1E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70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70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701E2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701E2"/>
    <w:rPr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4701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898</Characters>
  <Application>Microsoft Office Word</Application>
  <DocSecurity>0</DocSecurity>
  <Lines>7</Lines>
  <Paragraphs>2</Paragraphs>
  <ScaleCrop>false</ScaleCrop>
  <Company>微软中国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2020-01-11T01:25:00Z</cp:lastPrinted>
  <dcterms:created xsi:type="dcterms:W3CDTF">2021-09-13T09:48:00Z</dcterms:created>
  <dcterms:modified xsi:type="dcterms:W3CDTF">2021-09-13T09:48:00Z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