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360" w:lineRule="atLeast"/>
        <w:jc w:val="center"/>
        <w:rPr>
          <w:rFonts w:hint="default" w:ascii="宋体" w:hAnsi="宋体" w:eastAsia="宋体" w:cs="Arial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val="en-US" w:eastAsia="zh-CN"/>
        </w:rPr>
        <w:t>强力巨彩2020届校园招聘简章</w:t>
      </w:r>
    </w:p>
    <w:p>
      <w:pPr>
        <w:widowControl/>
        <w:spacing w:before="75" w:after="75" w:line="360" w:lineRule="atLeast"/>
        <w:ind w:left="480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  <w:t>一、企业简介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厦门强力巨彩光电科技有限公司成立于2004年，总部位于福建厦门，是一家集LED光电显示产品研发、生产、销售和服务为一体的高新技术企业。我们秉持着“用户至上，美丽体验”的使命，致力于推动LED显示商业化普及。目前，已建立行业内首屈一指的强大营销渠道服务网络：33个办事处，点控各省会、直辖市；120家省级运营商，网罗全国一线城市；3000多家合作工程商，覆盖国内各级城市，11000多家品牌服务商，遍布国内各级城市，产品更是远销海外65个国家及地区。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企业荣誉：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中国品牌500强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厦门市百强企业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国家认定企业技术中心</w:t>
      </w:r>
      <w:bookmarkStart w:id="0" w:name="_GoBack"/>
      <w:bookmarkEnd w:id="0"/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国家火炬计划项目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国家重点新产品证书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福建省知识产权优势企业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厦门市龙头骨干民营企业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厦门市LED显示屏工程技术研究中心</w:t>
      </w:r>
    </w:p>
    <w:p>
      <w:pPr>
        <w:widowControl/>
        <w:spacing w:before="75" w:after="75"/>
        <w:ind w:firstLine="57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1"/>
        </w:numPr>
        <w:spacing w:before="75" w:after="75"/>
        <w:ind w:left="480"/>
        <w:jc w:val="left"/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岗位要求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="75" w:after="75"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2"/>
              </w:rPr>
              <w:t>年校招储干需求汇总表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需求岗位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培养方向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制造事业群-生产中心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储备干部（生产管理方向）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储干组长→协理→协理代经理→经理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储备干部（设备维修方向）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储干→助理工程师→工程师→组长→协理→经理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储备干部（生产工艺PE方向）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储干→技术员→工程师/高级工程师→经理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制造事业群-注塑中心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储备干部（材料管理方向）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机械类、电子类、材料类相关专业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储备干部（生产管理方向）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储干→组长→协理→经理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高分子材料专业、自动化设备等相关专业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储备干部（工程技术方向）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储干→工程师→高级工程师→协理→经理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模具专业、机械设计专业、制造专业、自动化设备等相关专业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营销事业群-品牌服务中心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储备干部（平面设计员方向）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储干→专员→高级专员/协理→经理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平面设计、视觉传达等相关专业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储备干部（视频制作员方向）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储干→专员→高级专员/协理→经理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储备干部（企划文案员方向）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储干→专员→高级专员/协理→经理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新闻学、传播学等相关专业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储备干部（技术支持工程师方向）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储干→售后维修技术员→工程师→协理→经理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储备干部（设计工程师方向）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储干→设计工程师→协理→经理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设计学类相关行业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营销事业群-市场部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储备干部（市场助理方向）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储干→专员→协理→经理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市场营销、统计管理等相关专业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渠道专员（国际营销方向）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  <w:lang w:val="en-US" w:eastAsia="zh-CN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渠道专员→协理→经理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外语专业、市场营销等相关专业（该岗位享有外语语种补贴）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营销事业群-销售中心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储备干部（销售助理方向）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销售助理→协理→经理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统计学、经济统计学、金融学、财务、市场营销类相关专业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储备干部（计划专员方向）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计划专员→协理→经理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统计学、物流管理、数学、供应链管理、物流管理等相关专业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营销事业群-办公室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储备干部（业务方向）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储干→业务主管→办事处副经理→办事处经理→大区总监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专业不限，市场营销专业优先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品质工程中心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储备干部（品质工程方向）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储干→工程师→高级工程师→主管→协理/经理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储备干部（仓储方向）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储干→审核员/统计员→组长→经理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储备干部（外贸业务方向）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业务储干→业务专员→业务经理→总监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英语、国际贸易、市场营销等相关专业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储备干部（外贸销售助理方向）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助理→协理→协理代经理→经理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英语、国际贸易、市场营销等相关专业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储备干部（海外技术工程师方向）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技术工程师→协理→协理代经理→经理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机械类、电子类相关专业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生管中心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储干→物控员/生管员→物控专员/生管专员→经理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数学、物流管理等相关专业</w:t>
            </w:r>
          </w:p>
        </w:tc>
      </w:tr>
    </w:tbl>
    <w:p>
      <w:pPr>
        <w:widowControl/>
        <w:spacing w:before="75" w:after="75" w:line="36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before="75" w:after="75" w:line="360" w:lineRule="atLeast"/>
        <w:ind w:left="480" w:leftChars="0" w:firstLine="0" w:firstLineChars="0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  <w:t>待遇</w:t>
      </w:r>
    </w:p>
    <w:tbl>
      <w:tblPr>
        <w:tblStyle w:val="5"/>
        <w:tblW w:w="3310" w:type="dxa"/>
        <w:tblInd w:w="-1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200"/>
        <w:gridCol w:w="1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类别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大专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color w:val="000000"/>
                <w:kern w:val="0"/>
                <w:sz w:val="23"/>
                <w:szCs w:val="23"/>
              </w:rPr>
              <w:t>​</w:t>
            </w: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3"/>
                <w:szCs w:val="23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实习期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highlight w:val="none"/>
                <w:lang w:eastAsia="zh-CN"/>
              </w:rPr>
              <w:t>薪资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3600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  <w:lang w:val="en-US" w:eastAsia="zh-CN"/>
              </w:rPr>
              <w:t>42</w:t>
            </w: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3"/>
                <w:szCs w:val="23"/>
              </w:rPr>
              <w:t>00</w:t>
            </w:r>
          </w:p>
        </w:tc>
      </w:tr>
    </w:tbl>
    <w:p>
      <w:pPr>
        <w:widowControl/>
        <w:numPr>
          <w:ilvl w:val="0"/>
          <w:numId w:val="0"/>
        </w:numPr>
        <w:spacing w:before="75" w:after="75" w:line="360" w:lineRule="atLeast"/>
        <w:jc w:val="left"/>
      </w:pP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  <w:t>备注: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  <w:highlight w:val="none"/>
          <w:lang w:eastAsia="zh-CN"/>
        </w:rPr>
        <w:t>实习期薪资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  <w:highlight w:val="none"/>
          <w:lang w:val="en-US" w:eastAsia="zh-CN"/>
        </w:rPr>
        <w:t>=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  <w:t>固定工资+留才津贴</w:t>
      </w:r>
    </w:p>
    <w:p>
      <w:pPr>
        <w:widowControl/>
        <w:spacing w:before="75" w:after="75" w:line="360" w:lineRule="atLeast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</w:pPr>
    </w:p>
    <w:p>
      <w:pPr>
        <w:widowControl/>
        <w:spacing w:before="75" w:after="75" w:line="36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  <w:t> 四、福利：</w:t>
      </w:r>
      <w:r>
        <w:rPr>
          <w:rFonts w:hint="eastAsia" w:ascii="微软雅黑" w:hAnsi="微软雅黑" w:eastAsia="微软雅黑" w:cs="Arial"/>
          <w:color w:val="000000"/>
          <w:kern w:val="0"/>
          <w:sz w:val="23"/>
          <w:szCs w:val="23"/>
        </w:rPr>
        <w:br w:type="textWrapping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1、缴纳五险一金； </w:t>
      </w:r>
    </w:p>
    <w:p>
      <w:pPr>
        <w:widowControl/>
        <w:spacing w:before="75" w:after="75" w:line="27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2、免费的公寓住宿；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3、便利的员工餐厅；</w:t>
      </w:r>
    </w:p>
    <w:p>
      <w:pPr>
        <w:widowControl/>
        <w:spacing w:before="75" w:after="75" w:line="27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4、无限量提供饮料、咖啡；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5、提供免费上下班通勤车；</w:t>
      </w:r>
    </w:p>
    <w:p>
      <w:pPr>
        <w:widowControl/>
        <w:spacing w:before="75" w:after="75" w:line="27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6、定期为员工安排体检；</w:t>
      </w:r>
    </w:p>
    <w:p>
      <w:pPr>
        <w:widowControl/>
        <w:spacing w:before="75" w:after="75" w:line="270" w:lineRule="atLeast"/>
        <w:jc w:val="left"/>
        <w:rPr>
          <w:rFonts w:ascii="Arial" w:hAnsi="Arial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7、员工旅游、素质拓展；</w:t>
      </w:r>
    </w:p>
    <w:p>
      <w:pPr>
        <w:widowControl/>
        <w:spacing w:before="75" w:after="240" w:line="270" w:lineRule="atLeast"/>
        <w:jc w:val="left"/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8、为应届生提供厦门落户；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9、绩效奖金、年终分红、工龄奖、节日礼物、春节返厂补贴等。</w:t>
      </w:r>
    </w:p>
    <w:p>
      <w:pPr>
        <w:widowControl/>
        <w:numPr>
          <w:ilvl w:val="0"/>
          <w:numId w:val="0"/>
        </w:numPr>
        <w:spacing w:before="75" w:after="75" w:line="270" w:lineRule="atLeast"/>
        <w:jc w:val="left"/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联系方式</w:t>
      </w:r>
    </w:p>
    <w:p>
      <w:pPr>
        <w:widowControl/>
        <w:numPr>
          <w:ilvl w:val="0"/>
          <w:numId w:val="0"/>
        </w:numPr>
        <w:spacing w:before="75" w:after="75" w:line="270" w:lineRule="atLeast"/>
        <w:ind w:firstLine="482" w:firstLineChars="200"/>
        <w:jc w:val="left"/>
        <w:rPr>
          <w:rFonts w:hint="default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人才热线：王先生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0592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7885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606</w:t>
      </w:r>
    </w:p>
    <w:p>
      <w:pPr>
        <w:widowControl/>
        <w:numPr>
          <w:ilvl w:val="0"/>
          <w:numId w:val="0"/>
        </w:numPr>
        <w:spacing w:before="75" w:after="75" w:line="270" w:lineRule="atLeast"/>
        <w:ind w:firstLine="1680" w:firstLineChars="7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罗先生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0592-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7885607</w:t>
      </w:r>
    </w:p>
    <w:p>
      <w:pPr>
        <w:widowControl/>
        <w:numPr>
          <w:ilvl w:val="0"/>
          <w:numId w:val="0"/>
        </w:numPr>
        <w:spacing w:before="75" w:after="75" w:line="270" w:lineRule="atLeast"/>
        <w:ind w:firstLine="1680" w:firstLineChars="700"/>
        <w:jc w:val="left"/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江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女士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0592-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78856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02</w:t>
      </w:r>
    </w:p>
    <w:p>
      <w:pPr>
        <w:widowControl/>
        <w:spacing w:before="75" w:after="75" w:line="270" w:lineRule="atLeast"/>
        <w:ind w:firstLine="482" w:firstLineChars="2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eastAsia="zh-CN"/>
        </w:rPr>
        <w:t>求职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邮箱：</w:t>
      </w:r>
      <w:r>
        <w:rPr>
          <w:rFonts w:hint="eastAsia" w:ascii="宋体" w:hAnsi="宋体" w:eastAsia="宋体" w:cs="Arial"/>
          <w:color w:val="0000FF"/>
          <w:kern w:val="0"/>
          <w:sz w:val="24"/>
          <w:szCs w:val="24"/>
        </w:rPr>
        <w:fldChar w:fldCharType="begin"/>
      </w:r>
      <w:r>
        <w:rPr>
          <w:rFonts w:hint="eastAsia" w:ascii="宋体" w:hAnsi="宋体" w:eastAsia="宋体" w:cs="Arial"/>
          <w:color w:val="0000FF"/>
          <w:kern w:val="0"/>
          <w:sz w:val="24"/>
          <w:szCs w:val="24"/>
        </w:rPr>
        <w:instrText xml:space="preserve"> HYPERLINK "mailto:zhaopin@qlled.com" </w:instrText>
      </w:r>
      <w:r>
        <w:rPr>
          <w:rFonts w:hint="eastAsia" w:ascii="宋体" w:hAnsi="宋体" w:eastAsia="宋体" w:cs="Arial"/>
          <w:color w:val="0000FF"/>
          <w:kern w:val="0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  <w:t>zhaopin@qlled.com</w:t>
      </w:r>
      <w:r>
        <w:rPr>
          <w:rFonts w:hint="eastAsia" w:ascii="宋体" w:hAnsi="宋体" w:eastAsia="宋体" w:cs="Arial"/>
          <w:color w:val="0000FF"/>
          <w:kern w:val="0"/>
          <w:sz w:val="24"/>
          <w:szCs w:val="24"/>
        </w:rPr>
        <w:fldChar w:fldCharType="end"/>
      </w:r>
    </w:p>
    <w:p>
      <w:pPr>
        <w:widowControl/>
        <w:spacing w:before="75" w:after="75" w:line="270" w:lineRule="atLeast"/>
        <w:ind w:firstLine="482" w:firstLineChars="200"/>
        <w:jc w:val="left"/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公司官网：</w:t>
      </w:r>
      <w:r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  <w:fldChar w:fldCharType="begin"/>
      </w:r>
      <w:r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  <w:instrText xml:space="preserve"> HYPERLINK "http://www.qlled.com/" </w:instrText>
      </w:r>
      <w:r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  <w:t>http://www.qlled.com/</w:t>
      </w:r>
      <w:r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  <w:fldChar w:fldCharType="end"/>
      </w:r>
    </w:p>
    <w:p>
      <w:pPr>
        <w:widowControl/>
        <w:spacing w:before="75" w:after="75" w:line="270" w:lineRule="atLeast"/>
        <w:ind w:firstLine="482" w:firstLineChars="200"/>
        <w:jc w:val="left"/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公司地址：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厦门翔安火炬园二期翔安西路8065号</w:t>
      </w:r>
    </w:p>
    <w:p>
      <w:pPr>
        <w:widowControl/>
        <w:spacing w:before="75" w:after="75" w:line="270" w:lineRule="atLeast"/>
        <w:ind w:firstLine="480"/>
        <w:jc w:val="left"/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届</w:t>
      </w:r>
      <w:r>
        <w:rPr>
          <w:rFonts w:ascii="宋体" w:hAnsi="宋体" w:eastAsia="宋体" w:cs="Arial"/>
          <w:b/>
          <w:bCs/>
          <w:color w:val="000000"/>
          <w:kern w:val="0"/>
          <w:sz w:val="24"/>
          <w:szCs w:val="24"/>
        </w:rPr>
        <w:t>校招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群：</w:t>
      </w:r>
      <w:r>
        <w:rPr>
          <w:rFonts w:hint="eastAsia" w:ascii="宋体" w:hAnsi="宋体" w:eastAsia="宋体" w:cs="Arial"/>
          <w:b w:val="0"/>
          <w:bCs w:val="0"/>
          <w:color w:val="000000"/>
          <w:kern w:val="0"/>
          <w:sz w:val="24"/>
          <w:szCs w:val="24"/>
        </w:rPr>
        <w:t>560284458</w:t>
      </w:r>
      <w:r>
        <w:rPr>
          <w:rFonts w:hint="eastAsia" w:ascii="宋体" w:hAnsi="宋体" w:eastAsia="宋体" w:cs="Arial"/>
          <w:b w:val="0"/>
          <w:bCs w:val="0"/>
          <w:color w:val="000000"/>
          <w:kern w:val="0"/>
          <w:sz w:val="24"/>
          <w:szCs w:val="24"/>
          <w:lang w:val="en-US" w:eastAsia="zh-CN"/>
        </w:rPr>
        <w:t>(</w:t>
      </w:r>
      <w:r>
        <w:rPr>
          <w:rFonts w:ascii="Arial" w:hAnsi="Arial" w:eastAsia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添加QQ群，与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强力巨彩</w:t>
      </w:r>
      <w:r>
        <w:rPr>
          <w:rFonts w:ascii="Arial" w:hAnsi="Arial" w:eastAsia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HR线上交流，相关信息实时推送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)</w:t>
      </w:r>
    </w:p>
    <w:p>
      <w:pPr>
        <w:widowControl/>
        <w:spacing w:before="75" w:after="75" w:line="270" w:lineRule="atLeast"/>
        <w:ind w:firstLine="482" w:firstLineChars="200"/>
        <w:jc w:val="left"/>
        <w:rPr>
          <w:rStyle w:val="10"/>
          <w:rFonts w:hint="eastAsia" w:ascii="宋体" w:hAnsi="宋体" w:eastAsia="宋体" w:cs="Arial"/>
          <w:color w:val="0000FF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4"/>
          <w:szCs w:val="24"/>
        </w:rPr>
        <w:t>微信公众号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厦门强力巨彩人才招聘官（更多校招资讯敬请关注）</w:t>
      </w:r>
    </w:p>
    <w:p>
      <w:pPr>
        <w:widowControl/>
        <w:spacing w:before="75" w:after="75" w:line="270" w:lineRule="atLeast"/>
        <w:ind w:firstLine="480" w:firstLineChars="2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1420495" cy="1420495"/>
            <wp:effectExtent l="0" t="0" r="8255" b="8255"/>
            <wp:docPr id="1" name="图片 1" descr="QQ图片2019090618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06182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before="75" w:after="75"/>
        <w:jc w:val="left"/>
        <w:rPr>
          <w:rFonts w:hint="eastAsia" w:ascii="Arial" w:hAnsi="Arial" w:eastAsia="宋体" w:cs="Arial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7761"/>
    <w:multiLevelType w:val="singleLevel"/>
    <w:tmpl w:val="6F0777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2"/>
    <w:rsid w:val="00531AB0"/>
    <w:rsid w:val="00EB37D2"/>
    <w:rsid w:val="0D305A64"/>
    <w:rsid w:val="0F6038E9"/>
    <w:rsid w:val="14B00CF5"/>
    <w:rsid w:val="15132186"/>
    <w:rsid w:val="1576232F"/>
    <w:rsid w:val="17D71B08"/>
    <w:rsid w:val="1DA43C01"/>
    <w:rsid w:val="1F9015D8"/>
    <w:rsid w:val="26985440"/>
    <w:rsid w:val="27810A7D"/>
    <w:rsid w:val="285A0109"/>
    <w:rsid w:val="2A204369"/>
    <w:rsid w:val="2A5D2E46"/>
    <w:rsid w:val="2E7F17D4"/>
    <w:rsid w:val="337651B7"/>
    <w:rsid w:val="34EF1CD6"/>
    <w:rsid w:val="35734288"/>
    <w:rsid w:val="39937A8B"/>
    <w:rsid w:val="3CA23887"/>
    <w:rsid w:val="3F033EE6"/>
    <w:rsid w:val="45A8656F"/>
    <w:rsid w:val="46916636"/>
    <w:rsid w:val="4B226A4C"/>
    <w:rsid w:val="4E1D6C37"/>
    <w:rsid w:val="4F3434ED"/>
    <w:rsid w:val="550E5DE2"/>
    <w:rsid w:val="56ED5847"/>
    <w:rsid w:val="580D2CDD"/>
    <w:rsid w:val="61514975"/>
    <w:rsid w:val="61607A59"/>
    <w:rsid w:val="61B34535"/>
    <w:rsid w:val="642761EE"/>
    <w:rsid w:val="67051C91"/>
    <w:rsid w:val="68312B69"/>
    <w:rsid w:val="690B7347"/>
    <w:rsid w:val="6BC4792E"/>
    <w:rsid w:val="6C1E6BC7"/>
    <w:rsid w:val="71087FA7"/>
    <w:rsid w:val="723A139B"/>
    <w:rsid w:val="72A75D12"/>
    <w:rsid w:val="72FD50B5"/>
    <w:rsid w:val="75A81F32"/>
    <w:rsid w:val="7898132A"/>
    <w:rsid w:val="7BC94999"/>
    <w:rsid w:val="7BCC3FC8"/>
    <w:rsid w:val="7DA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7"/>
    <w:qFormat/>
    <w:uiPriority w:val="0"/>
  </w:style>
  <w:style w:type="character" w:customStyle="1" w:styleId="17">
    <w:name w:val="required"/>
    <w:basedOn w:val="7"/>
    <w:qFormat/>
    <w:uiPriority w:val="0"/>
    <w:rPr>
      <w:color w:val="FFA5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381</Words>
  <Characters>2175</Characters>
  <Lines>18</Lines>
  <Paragraphs>5</Paragraphs>
  <TotalTime>1</TotalTime>
  <ScaleCrop>false</ScaleCrop>
  <LinksUpToDate>false</LinksUpToDate>
  <CharactersWithSpaces>2551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2018-09-11T08:21:00Z</dcterms:created>
  <dc:creator>雷玉青</dc:creator>
  <cp:lastModifiedBy>1910117</cp:lastModifiedBy>
  <dcterms:modified xsi:type="dcterms:W3CDTF">2019-11-25T05:55:20Z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